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A3" w:rsidRPr="00F50195" w:rsidRDefault="004F3AA3" w:rsidP="004F3AA3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5019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Критерии оценки выполнения письменных заданий   </w:t>
      </w:r>
    </w:p>
    <w:p w:rsidR="004F3AA3" w:rsidRPr="00F50195" w:rsidRDefault="004F3AA3" w:rsidP="004F3AA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количество-20 баллов, по сумме за лексико-грамматическую корректность и раскрытие содержания. </w:t>
      </w:r>
    </w:p>
    <w:p w:rsidR="004F3AA3" w:rsidRPr="00F50195" w:rsidRDefault="004F3AA3" w:rsidP="004F3AA3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5019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Оценка за лексико-грамматическую корректность – 10 баллов</w:t>
      </w: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1895"/>
        <w:gridCol w:w="3717"/>
        <w:gridCol w:w="3959"/>
      </w:tblGrid>
      <w:tr w:rsidR="004F3AA3" w:rsidTr="002144DB">
        <w:tc>
          <w:tcPr>
            <w:tcW w:w="990" w:type="pc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1942" w:type="pc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Коммуникативные задачи</w:t>
            </w:r>
          </w:p>
        </w:tc>
        <w:tc>
          <w:tcPr>
            <w:tcW w:w="2068" w:type="pc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Языковые средства   </w:t>
            </w:r>
          </w:p>
        </w:tc>
      </w:tr>
      <w:tr w:rsidR="004F3AA3" w:rsidRPr="00F50195" w:rsidTr="002144DB">
        <w:tc>
          <w:tcPr>
            <w:tcW w:w="990" w:type="pc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1942" w:type="pct"/>
            <w:vMerge w:val="restar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Полная реализация   коммуникативных задач</w:t>
            </w:r>
          </w:p>
        </w:tc>
        <w:tc>
          <w:tcPr>
            <w:tcW w:w="2068" w:type="pct"/>
          </w:tcPr>
          <w:p w:rsidR="004F3AA3" w:rsidRPr="00F50195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Связный текст, адекватное применение   лексико-грамматических средств, их   широкий диапазон. Несущественные   языковые ошибки Корректное   применение формул письменной речи</w:t>
            </w:r>
          </w:p>
        </w:tc>
      </w:tr>
      <w:tr w:rsidR="004F3AA3" w:rsidRPr="005D0CDB" w:rsidTr="002144DB">
        <w:tc>
          <w:tcPr>
            <w:tcW w:w="990" w:type="pct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1942" w:type="pct"/>
            <w:vMerge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068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Достаточно связный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(естественный) текст,   восприятие которого может быть   затруднено некорректным применением   (или отсутствием) связующих элементов   (применяются сложные синтаксические   конструкции, но их виды не отличаются   разнообразием). Лексические и     </w:t>
            </w: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 w:type="page"/>
              <w:t xml:space="preserve">  грамматические ошибки встречаются не   более 4 раз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олее 4 раз.</w:t>
            </w:r>
          </w:p>
        </w:tc>
      </w:tr>
      <w:tr w:rsidR="004F3AA3" w:rsidRPr="005D0CDB" w:rsidTr="002144DB">
        <w:tc>
          <w:tcPr>
            <w:tcW w:w="990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942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Реализованы практически   все коммуникативные   задачи, но в предельно   упрощенной форме.</w:t>
            </w:r>
          </w:p>
        </w:tc>
        <w:tc>
          <w:tcPr>
            <w:tcW w:w="2068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тексте есть грубые грамматические или   лексические ошибки, искажающие смысл   предложений, но их количество невелико   (не более 3). Структурный и лексический   диапазоны заметно ограничены, связность   текста нарушена, есть некоторые   нарушения, связанные с нормами   оформления письменной </w:t>
            </w: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речи</w:t>
            </w:r>
          </w:p>
        </w:tc>
      </w:tr>
      <w:tr w:rsidR="004F3AA3" w:rsidRPr="005D0CDB" w:rsidTr="002144DB">
        <w:tc>
          <w:tcPr>
            <w:tcW w:w="990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3-4</w:t>
            </w:r>
          </w:p>
        </w:tc>
        <w:tc>
          <w:tcPr>
            <w:tcW w:w="1942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Коммуникативные задачи в   целом реализованы,   поскольку понятен общий   смысл текста.</w:t>
            </w:r>
          </w:p>
        </w:tc>
        <w:tc>
          <w:tcPr>
            <w:tcW w:w="2068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Недостаточно корректный 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структурой предложений, большое   количество грубых лексико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грамматических   ошибок. Восприятие   текста затруднено.</w:t>
            </w:r>
          </w:p>
        </w:tc>
      </w:tr>
      <w:tr w:rsidR="004F3AA3" w:rsidRPr="005D0CDB" w:rsidTr="002144DB">
        <w:tc>
          <w:tcPr>
            <w:tcW w:w="990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2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Имеют место попытки   реализации   коммуникативных задач, но   понимание текста затруднено   многочисленными грубыми   ошибками.</w:t>
            </w:r>
          </w:p>
        </w:tc>
        <w:tc>
          <w:tcPr>
            <w:tcW w:w="2068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кст тр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удно воспринимается из-за частых   лексико-грамматических ошибок,   упрощенной конструкции предложений,   несоблюдения правил пунктуации,   ведущей к несогласованности текста.</w:t>
            </w:r>
          </w:p>
        </w:tc>
      </w:tr>
      <w:tr w:rsidR="004F3AA3" w:rsidRPr="005D0CDB" w:rsidTr="002144DB">
        <w:tc>
          <w:tcPr>
            <w:tcW w:w="990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2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Несоответствие содержания   поставленным задачам.   </w:t>
            </w:r>
          </w:p>
        </w:tc>
        <w:tc>
          <w:tcPr>
            <w:tcW w:w="2068" w:type="pct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актически «не читаем» и   представляет собой набор отдельных фраз   и предложений с большим количеством   ошибок.</w:t>
            </w:r>
          </w:p>
        </w:tc>
      </w:tr>
    </w:tbl>
    <w:p w:rsidR="004F3AA3" w:rsidRPr="005D0CDB" w:rsidRDefault="004F3AA3" w:rsidP="004F3AA3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3AA3" w:rsidRPr="00F50195" w:rsidRDefault="004F3AA3" w:rsidP="004F3AA3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5019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Оценка за раскрытие содержания темы 10 баллов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42"/>
        <w:gridCol w:w="3218"/>
        <w:gridCol w:w="3211"/>
      </w:tblGrid>
      <w:tr w:rsidR="004F3AA3" w:rsidTr="002144DB">
        <w:tc>
          <w:tcPr>
            <w:tcW w:w="3284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Баллы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Коммуникативные задачи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Языковые средства   </w:t>
            </w:r>
          </w:p>
        </w:tc>
      </w:tr>
      <w:tr w:rsidR="004F3AA3" w:rsidTr="002144DB">
        <w:tc>
          <w:tcPr>
            <w:tcW w:w="3284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Полная тематическая   реализация задания.   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Связный текст, тема сочинения раскрыта,   автор логично дополняет заданные   тематические рамки рассказа.</w:t>
            </w:r>
          </w:p>
        </w:tc>
      </w:tr>
      <w:tr w:rsidR="004F3AA3" w:rsidTr="002144DB">
        <w:tc>
          <w:tcPr>
            <w:tcW w:w="3284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Достаточно связный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(естественный) текст,   восприятие которого может быть   затрудне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 отступлениями, не связанными</w:t>
            </w: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темой сочинения непосредственно.   </w:t>
            </w:r>
          </w:p>
        </w:tc>
      </w:tr>
      <w:tr w:rsidR="004F3AA3" w:rsidTr="002144DB">
        <w:tc>
          <w:tcPr>
            <w:tcW w:w="3284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сочинения раскрыта в   целом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раскрыта, однако в те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кст   вкл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ючены клише, заученные заранее   </w:t>
            </w: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фрагменты тем.   </w:t>
            </w:r>
          </w:p>
        </w:tc>
      </w:tr>
      <w:tr w:rsidR="004F3AA3" w:rsidTr="002144DB">
        <w:tc>
          <w:tcPr>
            <w:tcW w:w="3284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3-4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Задача раскрытия темы в   целом реализована, но в   предельно упрощенной   форме.   </w:t>
            </w:r>
          </w:p>
        </w:tc>
        <w:tc>
          <w:tcPr>
            <w:tcW w:w="3285" w:type="dxa"/>
          </w:tcPr>
          <w:p w:rsidR="004F3AA3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Восприятие текста затруднено, автор   ограничивается простыми шаблонными   фразами, логические связи внутри текста   прослеживаются с трудом.</w:t>
            </w:r>
          </w:p>
        </w:tc>
      </w:tr>
      <w:tr w:rsidR="004F3AA3" w:rsidTr="002144DB">
        <w:tc>
          <w:tcPr>
            <w:tcW w:w="3284" w:type="dxa"/>
          </w:tcPr>
          <w:p w:rsidR="004F3AA3" w:rsidRPr="00F50195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de-DE" w:eastAsia="en-US"/>
              </w:rPr>
              <w:t>1-2</w:t>
            </w:r>
          </w:p>
        </w:tc>
        <w:tc>
          <w:tcPr>
            <w:tcW w:w="3285" w:type="dxa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Несоответствие содержания   поставленным задачам</w:t>
            </w:r>
          </w:p>
        </w:tc>
        <w:tc>
          <w:tcPr>
            <w:tcW w:w="3285" w:type="dxa"/>
          </w:tcPr>
          <w:p w:rsidR="004F3AA3" w:rsidRPr="005D0CDB" w:rsidRDefault="004F3AA3" w:rsidP="002144DB">
            <w:pPr>
              <w:spacing w:line="360" w:lineRule="auto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</w:t>
            </w:r>
            <w:proofErr w:type="gramStart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 w:rsidRPr="005D0CD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актически «не читаем» и   представляет собой набор отдельных фраз   и предложений, не имеющих отношения к   теме сочинения.</w:t>
            </w:r>
          </w:p>
        </w:tc>
      </w:tr>
    </w:tbl>
    <w:p w:rsidR="004F3AA3" w:rsidRDefault="004F3AA3" w:rsidP="004F3AA3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5D0C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-2 балла могут быть </w:t>
      </w:r>
      <w:proofErr w:type="gramStart"/>
      <w:r w:rsidRPr="005D0CD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няты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</w:t>
      </w:r>
      <w:r w:rsidRPr="00F5019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F3AA3" w:rsidRPr="00604755" w:rsidRDefault="004F3AA3" w:rsidP="004F3AA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 xml:space="preserve">орфографические ошибки в словах </w:t>
      </w:r>
      <w:proofErr w:type="gramStart"/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>активного</w:t>
      </w:r>
      <w:proofErr w:type="gramEnd"/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>вокабуляра</w:t>
      </w:r>
      <w:proofErr w:type="spellEnd"/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в простых словах;   </w:t>
      </w:r>
    </w:p>
    <w:p w:rsidR="004F3AA3" w:rsidRPr="00604755" w:rsidRDefault="004F3AA3" w:rsidP="004F3AA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04755">
        <w:rPr>
          <w:rFonts w:ascii="Times New Roman" w:eastAsiaTheme="minorHAnsi" w:hAnsi="Times New Roman"/>
          <w:sz w:val="24"/>
          <w:szCs w:val="24"/>
          <w:lang w:eastAsia="en-US"/>
        </w:rPr>
        <w:t>небрежное оформление рукописи;   недостаточный объем письменного сочинения (менее 300 слов).</w:t>
      </w:r>
    </w:p>
    <w:p w:rsidR="004F3AA3" w:rsidRPr="00F50195" w:rsidRDefault="004F3AA3" w:rsidP="004F3A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CD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 балл может быть добавлен за творческий подход к выполнению поставленной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задачи</w:t>
      </w:r>
    </w:p>
    <w:p w:rsidR="004F3AA3" w:rsidRPr="006F3BF6" w:rsidRDefault="004F3AA3" w:rsidP="004F3AA3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ОЦЕНКИ ВЫПОЛНЕНИЯ УСТНОГО ЗАДАНИЯ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4F3AA3" w:rsidRPr="005D0CDB" w:rsidRDefault="004F3AA3" w:rsidP="004F3AA3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07BF4"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1482"/>
        <w:gridCol w:w="1350"/>
        <w:gridCol w:w="2693"/>
        <w:gridCol w:w="1145"/>
        <w:gridCol w:w="1373"/>
      </w:tblGrid>
      <w:tr w:rsidR="004F3AA3" w:rsidTr="002144DB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Грамотность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Содержание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Лексика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Культурологический аспект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Объем</w:t>
            </w:r>
          </w:p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Общее количество баллов</w:t>
            </w:r>
          </w:p>
        </w:tc>
      </w:tr>
      <w:tr w:rsidR="004F3AA3" w:rsidTr="002144DB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10 баллов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10 баллов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баллов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364A9A">
              <w:rPr>
                <w:rFonts w:ascii="Times New Roman" w:hAnsi="Times New Roman" w:cs="Times New Roman"/>
                <w:sz w:val="24"/>
              </w:rPr>
              <w:t xml:space="preserve"> баллов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64A9A">
              <w:rPr>
                <w:rFonts w:ascii="Times New Roman" w:hAnsi="Times New Roman" w:cs="Times New Roman"/>
                <w:sz w:val="24"/>
              </w:rPr>
              <w:t>5 баллов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364A9A">
              <w:rPr>
                <w:rFonts w:ascii="Times New Roman" w:hAnsi="Times New Roman" w:cs="Times New Roman"/>
                <w:sz w:val="24"/>
              </w:rPr>
              <w:t>5 баллов</w:t>
            </w:r>
          </w:p>
        </w:tc>
      </w:tr>
      <w:tr w:rsidR="004F3AA3" w:rsidTr="002144DB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A3" w:rsidRPr="00364A9A" w:rsidRDefault="004F3AA3" w:rsidP="002144D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F3AA3" w:rsidRPr="006F3BF6" w:rsidRDefault="004F3AA3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F3AA3" w:rsidRDefault="004F3AA3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5EA1" w:rsidRDefault="00615EA1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5EA1" w:rsidRDefault="00615EA1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5EA1" w:rsidRDefault="00615EA1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5EA1" w:rsidRPr="00615EA1" w:rsidRDefault="00615EA1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640"/>
        <w:gridCol w:w="1805"/>
        <w:gridCol w:w="1098"/>
        <w:gridCol w:w="1586"/>
        <w:gridCol w:w="1141"/>
        <w:gridCol w:w="1318"/>
        <w:gridCol w:w="983"/>
      </w:tblGrid>
      <w:tr w:rsidR="00615EA1" w:rsidTr="00615EA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аудирование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страноведение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чтение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Лексика и грамматика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письмо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говорение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итого</w:t>
            </w:r>
          </w:p>
        </w:tc>
      </w:tr>
      <w:tr w:rsidR="00615EA1" w:rsidTr="00615EA1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EA1" w:rsidRDefault="00615EA1" w:rsidP="00615EA1">
            <w:pPr>
              <w:spacing w:line="360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</w:tr>
    </w:tbl>
    <w:p w:rsidR="004F3AA3" w:rsidRDefault="004F3AA3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bookmarkStart w:id="0" w:name="_GoBack"/>
      <w:bookmarkEnd w:id="0"/>
    </w:p>
    <w:p w:rsidR="000C1E41" w:rsidRDefault="000C1E41" w:rsidP="00C969BA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  <w:sectPr w:rsidR="000C1E41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69BA" w:rsidRPr="00F6022D" w:rsidRDefault="00C969BA" w:rsidP="00C969BA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lastRenderedPageBreak/>
        <w:t xml:space="preserve">HV1                          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R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F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R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SNT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R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R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R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F</w:t>
      </w:r>
    </w:p>
    <w:p w:rsidR="00C969BA" w:rsidRPr="00F6022D" w:rsidRDefault="00C969BA" w:rsidP="00C969BA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C969BA" w:rsidRPr="00F6022D" w:rsidRDefault="00C969BA" w:rsidP="00C969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bCs/>
          <w:sz w:val="24"/>
          <w:szCs w:val="24"/>
          <w:lang w:val="de-DE"/>
        </w:rPr>
        <w:lastRenderedPageBreak/>
        <w:t>HV2</w:t>
      </w:r>
    </w:p>
    <w:p w:rsidR="00C969BA" w:rsidRPr="00F6022D" w:rsidRDefault="00C969BA" w:rsidP="00C969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C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B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A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A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C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D</w:t>
      </w:r>
    </w:p>
    <w:p w:rsidR="00C969BA" w:rsidRPr="00F6022D" w:rsidRDefault="00C969BA" w:rsidP="00C969BA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bCs/>
          <w:sz w:val="24"/>
          <w:szCs w:val="24"/>
          <w:lang w:val="de-DE"/>
        </w:rPr>
        <w:t>A</w:t>
      </w:r>
    </w:p>
    <w:p w:rsidR="000C1E41" w:rsidRDefault="000C1E41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sectPr w:rsidR="000C1E41" w:rsidSect="000C1E4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F3AA3" w:rsidRDefault="004F3AA3" w:rsidP="004F3AA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418"/>
      </w:tblGrid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6A38E2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  <w:t>C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P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</w:t>
            </w:r>
          </w:p>
        </w:tc>
      </w:tr>
      <w:tr w:rsidR="004F3AA3" w:rsidTr="00C969BA">
        <w:tc>
          <w:tcPr>
            <w:tcW w:w="817" w:type="dxa"/>
          </w:tcPr>
          <w:p w:rsidR="004F3AA3" w:rsidRPr="006A38E2" w:rsidRDefault="004F3AA3" w:rsidP="002144DB">
            <w:pPr>
              <w:pStyle w:val="a3"/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F3AA3" w:rsidRDefault="004F3AA3" w:rsidP="002144D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</w:t>
            </w:r>
          </w:p>
        </w:tc>
      </w:tr>
    </w:tbl>
    <w:p w:rsidR="003F24CB" w:rsidRDefault="003F24CB" w:rsidP="003F24C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/ Leseverstehen</w:t>
      </w:r>
    </w:p>
    <w:p w:rsidR="004F3AA3" w:rsidRDefault="003F24CB" w:rsidP="003F24CB">
      <w:pPr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LESEVERSTEHEN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1134"/>
      </w:tblGrid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</w:tr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</w:p>
        </w:tc>
      </w:tr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</w:tr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  <w:tr w:rsidR="003F24CB" w:rsidTr="003F24CB">
        <w:tc>
          <w:tcPr>
            <w:tcW w:w="1101" w:type="dxa"/>
          </w:tcPr>
          <w:p w:rsidR="003F24CB" w:rsidRPr="004F3AA3" w:rsidRDefault="003F24CB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4CB" w:rsidRDefault="003F24CB" w:rsidP="003F24CB">
            <w:pPr>
              <w:jc w:val="left"/>
            </w:pPr>
            <w:r w:rsidRPr="00390F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3F24CB" w:rsidTr="003F24CB">
        <w:tc>
          <w:tcPr>
            <w:tcW w:w="1101" w:type="dxa"/>
          </w:tcPr>
          <w:p w:rsidR="003F24CB" w:rsidRPr="004F3AA3" w:rsidRDefault="003F24CB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4CB" w:rsidRDefault="003F24CB" w:rsidP="003F24CB">
            <w:pPr>
              <w:jc w:val="left"/>
            </w:pPr>
            <w:r w:rsidRPr="00390F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</w:tr>
      <w:tr w:rsidR="004F3AA3" w:rsidTr="003F24CB">
        <w:tc>
          <w:tcPr>
            <w:tcW w:w="1101" w:type="dxa"/>
          </w:tcPr>
          <w:p w:rsidR="004F3AA3" w:rsidRPr="004F3AA3" w:rsidRDefault="004F3AA3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F3AA3" w:rsidRPr="004F3AA3" w:rsidRDefault="003F24CB" w:rsidP="003F24C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F24CB" w:rsidTr="003F24CB">
        <w:tc>
          <w:tcPr>
            <w:tcW w:w="1101" w:type="dxa"/>
          </w:tcPr>
          <w:p w:rsidR="003F24CB" w:rsidRPr="004F3AA3" w:rsidRDefault="003F24CB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4CB" w:rsidRDefault="003F24CB" w:rsidP="003F24CB">
            <w:pPr>
              <w:jc w:val="left"/>
            </w:pPr>
            <w:r w:rsidRPr="00DF5FA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F24CB" w:rsidTr="003F24CB">
        <w:tc>
          <w:tcPr>
            <w:tcW w:w="1101" w:type="dxa"/>
          </w:tcPr>
          <w:p w:rsidR="003F24CB" w:rsidRPr="004F3AA3" w:rsidRDefault="003F24CB" w:rsidP="004F3AA3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4CB" w:rsidRDefault="003F24CB" w:rsidP="003F24CB">
            <w:pPr>
              <w:jc w:val="left"/>
            </w:pPr>
            <w:r w:rsidRPr="00DF5FA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4F3AA3" w:rsidRDefault="004F3AA3" w:rsidP="004F3AA3"/>
    <w:p w:rsidR="00C969BA" w:rsidRPr="00F6022D" w:rsidRDefault="00C969BA" w:rsidP="00C969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bCs/>
          <w:sz w:val="24"/>
          <w:szCs w:val="24"/>
          <w:lang w:val="de-DE"/>
        </w:rPr>
        <w:t>GWT 1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besteht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den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der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 xml:space="preserve">Familie 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sind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sie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für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ins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hat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eine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nach</w:t>
      </w:r>
    </w:p>
    <w:p w:rsidR="00C969BA" w:rsidRPr="00F6022D" w:rsidRDefault="00C969BA" w:rsidP="00C969BA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/>
          <w:b/>
          <w:sz w:val="24"/>
          <w:szCs w:val="24"/>
          <w:lang w:val="de-DE"/>
        </w:rPr>
        <w:t>an</w:t>
      </w:r>
    </w:p>
    <w:p w:rsidR="00C969BA" w:rsidRPr="00F6022D" w:rsidRDefault="00C969BA" w:rsidP="00C969B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bCs/>
          <w:sz w:val="24"/>
          <w:szCs w:val="24"/>
          <w:lang w:val="de-DE"/>
        </w:rPr>
        <w:t>GWT2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C969BA" w:rsidRPr="00F6022D" w:rsidRDefault="00C969BA" w:rsidP="00C969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13. g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14. a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15. l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16. d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17. e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18. k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19. b </w:t>
      </w:r>
    </w:p>
    <w:p w:rsidR="00C969BA" w:rsidRPr="00F6022D" w:rsidRDefault="00C969BA" w:rsidP="00C969BA">
      <w:pPr>
        <w:spacing w:after="0"/>
        <w:ind w:left="48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F6022D">
        <w:rPr>
          <w:rFonts w:ascii="Times New Roman" w:hAnsi="Times New Roman" w:cs="Times New Roman"/>
          <w:b/>
          <w:sz w:val="24"/>
          <w:szCs w:val="24"/>
          <w:lang w:val="de-DE"/>
        </w:rPr>
        <w:t xml:space="preserve">20. i </w:t>
      </w:r>
    </w:p>
    <w:p w:rsidR="00C969BA" w:rsidRPr="00F6022D" w:rsidRDefault="00C969BA" w:rsidP="00C969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4F3AA3" w:rsidRDefault="004F3AA3" w:rsidP="004F3AA3"/>
    <w:p w:rsidR="00F107E8" w:rsidRDefault="00F107E8"/>
    <w:sectPr w:rsidR="00F107E8" w:rsidSect="000C1E4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E8" w:rsidRDefault="005A7FE8" w:rsidP="003F24CB">
      <w:pPr>
        <w:spacing w:after="0" w:line="240" w:lineRule="auto"/>
      </w:pPr>
      <w:r>
        <w:separator/>
      </w:r>
    </w:p>
  </w:endnote>
  <w:endnote w:type="continuationSeparator" w:id="0">
    <w:p w:rsidR="005A7FE8" w:rsidRDefault="005A7FE8" w:rsidP="003F2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E8" w:rsidRDefault="005A7FE8" w:rsidP="003F24CB">
      <w:pPr>
        <w:spacing w:after="0" w:line="240" w:lineRule="auto"/>
      </w:pPr>
      <w:r>
        <w:separator/>
      </w:r>
    </w:p>
  </w:footnote>
  <w:footnote w:type="continuationSeparator" w:id="0">
    <w:p w:rsidR="005A7FE8" w:rsidRDefault="005A7FE8" w:rsidP="003F2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E2" w:rsidRDefault="00732440" w:rsidP="006A38E2">
    <w:pPr>
      <w:pStyle w:val="a5"/>
      <w:jc w:val="center"/>
    </w:pPr>
    <w:r>
      <w:t>Муниципальный  этап всероссийской олимпиады школьников</w:t>
    </w:r>
  </w:p>
  <w:p w:rsidR="006A38E2" w:rsidRDefault="00732440" w:rsidP="006A38E2">
    <w:pPr>
      <w:pStyle w:val="a5"/>
      <w:jc w:val="center"/>
    </w:pPr>
    <w:r>
      <w:t>по немецкому языку  201</w:t>
    </w:r>
    <w:r w:rsidR="003F24CB">
      <w:t>5</w:t>
    </w:r>
    <w:r>
      <w:t>/201</w:t>
    </w:r>
    <w:r w:rsidR="003F24CB">
      <w:t>6</w:t>
    </w:r>
    <w:r>
      <w:t xml:space="preserve"> учебный  год</w:t>
    </w:r>
  </w:p>
  <w:p w:rsidR="001A1857" w:rsidRDefault="00732440" w:rsidP="006A38E2">
    <w:pPr>
      <w:pStyle w:val="a5"/>
      <w:jc w:val="center"/>
    </w:pPr>
    <w:r>
      <w:t>7-8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7915"/>
    <w:multiLevelType w:val="hybridMultilevel"/>
    <w:tmpl w:val="924853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E3671"/>
    <w:multiLevelType w:val="hybridMultilevel"/>
    <w:tmpl w:val="74987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B6FE8"/>
    <w:multiLevelType w:val="hybridMultilevel"/>
    <w:tmpl w:val="B24E07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B622629"/>
    <w:multiLevelType w:val="hybridMultilevel"/>
    <w:tmpl w:val="646E2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87"/>
    <w:rsid w:val="000C1E41"/>
    <w:rsid w:val="00147187"/>
    <w:rsid w:val="003E3905"/>
    <w:rsid w:val="003F24CB"/>
    <w:rsid w:val="004F3AA3"/>
    <w:rsid w:val="0054391C"/>
    <w:rsid w:val="005A7FE8"/>
    <w:rsid w:val="00615EA1"/>
    <w:rsid w:val="00661BE2"/>
    <w:rsid w:val="00732440"/>
    <w:rsid w:val="00C969BA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AA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F3AA3"/>
    <w:pPr>
      <w:spacing w:after="0" w:line="240" w:lineRule="auto"/>
      <w:ind w:firstLine="567"/>
      <w:jc w:val="center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F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AA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F2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24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AA3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F3AA3"/>
    <w:pPr>
      <w:spacing w:after="0" w:line="240" w:lineRule="auto"/>
      <w:ind w:firstLine="567"/>
      <w:jc w:val="center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F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3AA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F2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24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7</cp:revision>
  <dcterms:created xsi:type="dcterms:W3CDTF">2015-11-02T17:50:00Z</dcterms:created>
  <dcterms:modified xsi:type="dcterms:W3CDTF">2015-11-19T19:38:00Z</dcterms:modified>
</cp:coreProperties>
</file>